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5B" w:rsidRDefault="00E20D5B" w:rsidP="00E20D5B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629285" cy="680085"/>
            <wp:effectExtent l="19050" t="0" r="0" b="0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CC" w:rsidRDefault="00E20D5B" w:rsidP="00E20D5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B014E7">
        <w:rPr>
          <w:rFonts w:ascii="Times New Roman" w:hAnsi="Times New Roman" w:cs="Times New Roman"/>
          <w:b/>
          <w:spacing w:val="-20"/>
          <w:sz w:val="32"/>
          <w:szCs w:val="32"/>
        </w:rPr>
        <w:t>А</w:t>
      </w:r>
      <w:r>
        <w:rPr>
          <w:rFonts w:ascii="Times New Roman" w:hAnsi="Times New Roman" w:cs="Times New Roman"/>
          <w:b/>
          <w:spacing w:val="-20"/>
          <w:sz w:val="32"/>
          <w:szCs w:val="32"/>
        </w:rPr>
        <w:t>ДМИНИСТР</w:t>
      </w:r>
      <w:r w:rsidRPr="00B014E7">
        <w:rPr>
          <w:rFonts w:ascii="Times New Roman" w:hAnsi="Times New Roman" w:cs="Times New Roman"/>
          <w:b/>
          <w:spacing w:val="-20"/>
          <w:sz w:val="32"/>
          <w:szCs w:val="32"/>
        </w:rPr>
        <w:t>А</w:t>
      </w:r>
      <w:r>
        <w:rPr>
          <w:rFonts w:ascii="Times New Roman" w:hAnsi="Times New Roman" w:cs="Times New Roman"/>
          <w:b/>
          <w:spacing w:val="-20"/>
          <w:sz w:val="32"/>
          <w:szCs w:val="32"/>
        </w:rPr>
        <w:t>ЦИЯ</w:t>
      </w:r>
    </w:p>
    <w:p w:rsidR="00E20D5B" w:rsidRDefault="00E20D5B" w:rsidP="00E20D5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B014E7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  <w:r w:rsidR="000677CC">
        <w:rPr>
          <w:rFonts w:ascii="Times New Roman" w:hAnsi="Times New Roman" w:cs="Times New Roman"/>
          <w:b/>
          <w:spacing w:val="-20"/>
          <w:sz w:val="32"/>
          <w:szCs w:val="32"/>
        </w:rPr>
        <w:t>ПЕТРОЗАВОДСКОГО СЕЛЬСКОГО ПОСЕЛЕНИЯ</w:t>
      </w:r>
      <w:r w:rsidRPr="00B014E7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</w:p>
    <w:p w:rsidR="00E20D5B" w:rsidRPr="00B014E7" w:rsidRDefault="00E20D5B" w:rsidP="00E20D5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B014E7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E20D5B" w:rsidRPr="000D0C72" w:rsidRDefault="00E20D5B" w:rsidP="00E20D5B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D5B" w:rsidRPr="00B014E7" w:rsidRDefault="00E20D5B" w:rsidP="00E20D5B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014E7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E20D5B" w:rsidRPr="000D0C72" w:rsidRDefault="00E20D5B" w:rsidP="00E20D5B">
      <w:pPr>
        <w:pStyle w:val="2"/>
      </w:pPr>
    </w:p>
    <w:p w:rsidR="00E20D5B" w:rsidRPr="000D0C72" w:rsidRDefault="0064094F" w:rsidP="00E20D5B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7pt;margin-top:10.1pt;width:479.7pt;height:0;z-index:251657216" o:connectortype="straight" strokeweight="2.25pt"/>
        </w:pict>
      </w:r>
      <w:r>
        <w:rPr>
          <w:noProof/>
        </w:rPr>
        <w:pict>
          <v:shape id="_x0000_s1028" type="#_x0000_t32" style="position:absolute;margin-left:1.1pt;margin-top:3.8pt;width:479.7pt;height:0;z-index:251658240" o:connectortype="straight"/>
        </w:pict>
      </w:r>
    </w:p>
    <w:p w:rsidR="00E20D5B" w:rsidRDefault="0073341A" w:rsidP="00E20D5B">
      <w:pPr>
        <w:pStyle w:val="2"/>
      </w:pPr>
      <w:r>
        <w:t xml:space="preserve">От </w:t>
      </w:r>
      <w:r w:rsidR="000677CC">
        <w:t>28</w:t>
      </w:r>
      <w:r>
        <w:t>.07.2021г.  №</w:t>
      </w:r>
      <w:r w:rsidR="000677CC">
        <w:t>25</w:t>
      </w:r>
    </w:p>
    <w:tbl>
      <w:tblPr>
        <w:tblW w:w="0" w:type="auto"/>
        <w:tblLook w:val="01E0"/>
      </w:tblPr>
      <w:tblGrid>
        <w:gridCol w:w="5353"/>
      </w:tblGrid>
      <w:tr w:rsidR="0073162F" w:rsidRPr="00B36658" w:rsidTr="00E44720">
        <w:tc>
          <w:tcPr>
            <w:tcW w:w="5353" w:type="dxa"/>
          </w:tcPr>
          <w:p w:rsidR="0073162F" w:rsidRPr="00B36658" w:rsidRDefault="00E20D5B" w:rsidP="003A03ED">
            <w:pPr>
              <w:jc w:val="both"/>
              <w:rPr>
                <w:sz w:val="28"/>
                <w:szCs w:val="28"/>
              </w:rPr>
            </w:pPr>
            <w:r w:rsidRPr="000D0C72">
              <w:t xml:space="preserve"> </w:t>
            </w:r>
            <w:r w:rsidR="0073162F" w:rsidRPr="00B36658">
              <w:rPr>
                <w:sz w:val="28"/>
                <w:szCs w:val="28"/>
              </w:rPr>
              <w:t xml:space="preserve">Об утверждении Правил обращения с отходами производства и потребления в части осветительных устройств, </w:t>
            </w:r>
            <w:r w:rsidR="003A03ED">
              <w:rPr>
                <w:sz w:val="28"/>
                <w:szCs w:val="28"/>
              </w:rPr>
              <w:t>ртутьсодержащих</w:t>
            </w:r>
            <w:r w:rsidR="0073162F" w:rsidRPr="00B36658">
              <w:rPr>
                <w:sz w:val="28"/>
                <w:szCs w:val="28"/>
              </w:rPr>
              <w:t xml:space="preserve"> ламп на территории </w:t>
            </w:r>
            <w:r w:rsidR="00E44720">
              <w:rPr>
                <w:sz w:val="28"/>
                <w:szCs w:val="28"/>
              </w:rPr>
              <w:t>Кусинского муниципального района</w:t>
            </w:r>
          </w:p>
        </w:tc>
      </w:tr>
    </w:tbl>
    <w:p w:rsidR="0073162F" w:rsidRPr="00AD14E6" w:rsidRDefault="0073162F" w:rsidP="0073162F">
      <w:pPr>
        <w:rPr>
          <w:sz w:val="28"/>
        </w:rPr>
      </w:pPr>
    </w:p>
    <w:p w:rsidR="000677CC" w:rsidRDefault="0073162F" w:rsidP="0073162F">
      <w:pPr>
        <w:ind w:firstLine="720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90343B">
        <w:rPr>
          <w:sz w:val="28"/>
          <w:szCs w:val="28"/>
        </w:rPr>
        <w:t xml:space="preserve">В соответствии с </w:t>
      </w:r>
      <w:r w:rsidR="00E44720">
        <w:rPr>
          <w:sz w:val="28"/>
          <w:szCs w:val="28"/>
        </w:rPr>
        <w:t xml:space="preserve">Федеральным законом </w:t>
      </w:r>
      <w:r w:rsidRPr="0090343B">
        <w:rPr>
          <w:sz w:val="28"/>
          <w:szCs w:val="28"/>
        </w:rPr>
        <w:t xml:space="preserve">от 23 ноября </w:t>
      </w:r>
      <w:smartTag w:uri="urn:schemas-microsoft-com:office:smarttags" w:element="metricconverter">
        <w:smartTagPr>
          <w:attr w:name="ProductID" w:val="2009 г"/>
        </w:smartTagPr>
        <w:r w:rsidRPr="0090343B">
          <w:rPr>
            <w:sz w:val="28"/>
            <w:szCs w:val="28"/>
          </w:rPr>
          <w:t>2009 г</w:t>
        </w:r>
      </w:smartTag>
      <w:r w:rsidRPr="0090343B">
        <w:rPr>
          <w:sz w:val="28"/>
          <w:szCs w:val="28"/>
        </w:rPr>
        <w:t>. № 261-ФЗ</w:t>
      </w:r>
      <w:r>
        <w:rPr>
          <w:sz w:val="28"/>
          <w:szCs w:val="28"/>
        </w:rPr>
        <w:t xml:space="preserve"> «Об </w:t>
      </w:r>
      <w:r w:rsidRPr="0090343B">
        <w:rPr>
          <w:sz w:val="28"/>
          <w:szCs w:val="28"/>
        </w:rPr>
        <w:t>энергосбережении и о повышении энергетической эффективности и о внесении изменений в отдельные законодате</w:t>
      </w:r>
      <w:r>
        <w:rPr>
          <w:sz w:val="28"/>
          <w:szCs w:val="28"/>
        </w:rPr>
        <w:t xml:space="preserve">льные акты Российской Федерации», постановлением </w:t>
      </w:r>
      <w:r w:rsidR="00CA3698">
        <w:rPr>
          <w:sz w:val="28"/>
          <w:szCs w:val="28"/>
        </w:rPr>
        <w:t>Правительства РФ от 28 декабря 2020</w:t>
      </w:r>
      <w:r w:rsidRPr="0090343B">
        <w:rPr>
          <w:sz w:val="28"/>
          <w:szCs w:val="28"/>
        </w:rPr>
        <w:t xml:space="preserve"> г. № </w:t>
      </w:r>
      <w:r w:rsidR="00CA3698">
        <w:rPr>
          <w:sz w:val="28"/>
          <w:szCs w:val="28"/>
        </w:rPr>
        <w:t>2314</w:t>
      </w:r>
      <w:r>
        <w:rPr>
          <w:sz w:val="28"/>
          <w:szCs w:val="28"/>
        </w:rPr>
        <w:t xml:space="preserve"> «</w:t>
      </w:r>
      <w:r w:rsidRPr="0090343B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90343B">
        <w:rPr>
          <w:sz w:val="28"/>
          <w:szCs w:val="28"/>
        </w:rPr>
        <w:t xml:space="preserve"> которых может повлечь причинение вреда жизни, здоровью граждан, вреда животным, р</w:t>
      </w:r>
      <w:r>
        <w:rPr>
          <w:sz w:val="28"/>
          <w:szCs w:val="28"/>
        </w:rPr>
        <w:t>астениям и окружающей среде»,</w:t>
      </w:r>
      <w:r w:rsidR="005A3CFC">
        <w:rPr>
          <w:sz w:val="28"/>
          <w:szCs w:val="28"/>
        </w:rPr>
        <w:t xml:space="preserve"> </w:t>
      </w:r>
      <w:r w:rsidR="000677CC" w:rsidRPr="00DD472F">
        <w:rPr>
          <w:rFonts w:eastAsia="Arial Unicode MS"/>
          <w:kern w:val="1"/>
          <w:sz w:val="28"/>
          <w:szCs w:val="28"/>
          <w:lang w:eastAsia="ar-SA"/>
        </w:rPr>
        <w:t>руководствуясь Уставом Петрозаводского сельского поселения</w:t>
      </w:r>
    </w:p>
    <w:p w:rsidR="000677CC" w:rsidRDefault="0073162F" w:rsidP="00EE1472">
      <w:pPr>
        <w:pStyle w:val="a5"/>
        <w:spacing w:before="0" w:after="0"/>
        <w:ind w:firstLine="708"/>
        <w:jc w:val="left"/>
      </w:pPr>
      <w:r>
        <w:t>ПОСТАНОВЛЯЕТ:</w:t>
      </w:r>
    </w:p>
    <w:p w:rsidR="0073162F" w:rsidRDefault="0073162F" w:rsidP="00AD3B60">
      <w:pPr>
        <w:pStyle w:val="a5"/>
        <w:spacing w:before="0" w:after="0"/>
        <w:jc w:val="left"/>
      </w:pPr>
      <w:r>
        <w:t xml:space="preserve"> </w:t>
      </w:r>
    </w:p>
    <w:p w:rsidR="0073162F" w:rsidRPr="00EE1472" w:rsidRDefault="0073162F" w:rsidP="00EE147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E1472">
        <w:rPr>
          <w:sz w:val="28"/>
          <w:szCs w:val="28"/>
        </w:rPr>
        <w:t xml:space="preserve">Утвердить Правила обращения с отходами производства и потребления в части осветительных устройств, </w:t>
      </w:r>
      <w:r w:rsidR="003A03ED" w:rsidRPr="00EE1472">
        <w:rPr>
          <w:sz w:val="28"/>
          <w:szCs w:val="28"/>
        </w:rPr>
        <w:t>ртутьсодержащих</w:t>
      </w:r>
      <w:r w:rsidRPr="00EE1472">
        <w:rPr>
          <w:sz w:val="28"/>
          <w:szCs w:val="28"/>
        </w:rPr>
        <w:t xml:space="preserve"> ламп на территории </w:t>
      </w:r>
      <w:r w:rsidR="000677CC" w:rsidRPr="00EE1472">
        <w:rPr>
          <w:sz w:val="28"/>
          <w:szCs w:val="28"/>
        </w:rPr>
        <w:t>Петрозаводского сельского поселения</w:t>
      </w:r>
      <w:r w:rsidRPr="00EE1472">
        <w:rPr>
          <w:sz w:val="28"/>
          <w:szCs w:val="28"/>
        </w:rPr>
        <w:t xml:space="preserve"> (приложение № 1).</w:t>
      </w:r>
    </w:p>
    <w:p w:rsidR="00EE1472" w:rsidRDefault="00EE1472" w:rsidP="00EE147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должностным лицом, за сбор, временное хранение отработанных ртутьсодержащих ламп от населения, специалиста Петрозаводского сельского поселения </w:t>
      </w:r>
      <w:proofErr w:type="spellStart"/>
      <w:r>
        <w:rPr>
          <w:sz w:val="28"/>
          <w:szCs w:val="28"/>
        </w:rPr>
        <w:t>Сопилкину</w:t>
      </w:r>
      <w:proofErr w:type="spellEnd"/>
      <w:r>
        <w:rPr>
          <w:sz w:val="28"/>
          <w:szCs w:val="28"/>
        </w:rPr>
        <w:t xml:space="preserve"> Н.Г.</w:t>
      </w:r>
    </w:p>
    <w:p w:rsidR="000677CC" w:rsidRPr="00EE1472" w:rsidRDefault="000677CC" w:rsidP="00EE147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1472">
        <w:rPr>
          <w:color w:val="000000"/>
          <w:sz w:val="28"/>
          <w:szCs w:val="28"/>
          <w:lang w:bidi="ru-RU"/>
        </w:rPr>
        <w:t xml:space="preserve">Опубликовать настоящее постановление на официальном сайте Администрации </w:t>
      </w:r>
      <w:r w:rsidRPr="00EE1472">
        <w:rPr>
          <w:rFonts w:eastAsia="Arial Unicode MS"/>
          <w:kern w:val="1"/>
          <w:sz w:val="28"/>
          <w:szCs w:val="28"/>
          <w:lang w:eastAsia="ar-SA"/>
        </w:rPr>
        <w:t>Петрозаводского</w:t>
      </w:r>
      <w:r w:rsidRPr="00EE1472">
        <w:rPr>
          <w:color w:val="000000"/>
          <w:sz w:val="28"/>
          <w:szCs w:val="28"/>
          <w:lang w:bidi="ru-RU"/>
        </w:rPr>
        <w:t xml:space="preserve"> сельского поселения Кусинского муниципального района в сети Интернет.</w:t>
      </w:r>
    </w:p>
    <w:p w:rsidR="000677CC" w:rsidRPr="00EE1472" w:rsidRDefault="000677CC" w:rsidP="00EE147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1472">
        <w:rPr>
          <w:sz w:val="28"/>
          <w:szCs w:val="28"/>
        </w:rPr>
        <w:t>Настоящее постановление вступает в законную силу с момента его подписания.</w:t>
      </w:r>
    </w:p>
    <w:p w:rsidR="000677CC" w:rsidRPr="00EE1472" w:rsidRDefault="000677CC" w:rsidP="00EE1472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E1472"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0677CC" w:rsidRDefault="000677CC" w:rsidP="0073162F">
      <w:pPr>
        <w:ind w:firstLine="720"/>
        <w:jc w:val="both"/>
        <w:rPr>
          <w:sz w:val="28"/>
          <w:szCs w:val="28"/>
        </w:rPr>
      </w:pPr>
    </w:p>
    <w:p w:rsidR="0073162F" w:rsidRDefault="0073162F" w:rsidP="0073162F">
      <w:pPr>
        <w:rPr>
          <w:sz w:val="28"/>
        </w:rPr>
      </w:pPr>
    </w:p>
    <w:p w:rsidR="0073162F" w:rsidRDefault="0073162F" w:rsidP="000677CC">
      <w:pPr>
        <w:rPr>
          <w:color w:val="000000"/>
          <w:sz w:val="28"/>
          <w:szCs w:val="28"/>
        </w:rPr>
      </w:pPr>
      <w:r>
        <w:rPr>
          <w:sz w:val="28"/>
        </w:rPr>
        <w:t xml:space="preserve">Глава </w:t>
      </w:r>
      <w:r w:rsidR="000677CC">
        <w:rPr>
          <w:sz w:val="28"/>
          <w:szCs w:val="28"/>
        </w:rPr>
        <w:t>Петрозаводского сельского поселения</w:t>
      </w:r>
      <w:r w:rsidR="00AD3B60">
        <w:rPr>
          <w:sz w:val="28"/>
          <w:szCs w:val="28"/>
        </w:rPr>
        <w:t xml:space="preserve">                                 </w:t>
      </w:r>
      <w:r w:rsidR="000677CC">
        <w:rPr>
          <w:sz w:val="28"/>
          <w:szCs w:val="28"/>
        </w:rPr>
        <w:t xml:space="preserve">    Р.Ф. Сайфигазин</w:t>
      </w:r>
    </w:p>
    <w:p w:rsidR="004443E5" w:rsidRDefault="004443E5" w:rsidP="0073162F">
      <w:pPr>
        <w:shd w:val="clear" w:color="auto" w:fill="FFFFFF"/>
        <w:tabs>
          <w:tab w:val="left" w:pos="893"/>
        </w:tabs>
        <w:spacing w:before="10"/>
        <w:ind w:left="4867" w:firstLine="803"/>
        <w:jc w:val="both"/>
        <w:rPr>
          <w:color w:val="000000"/>
          <w:sz w:val="28"/>
          <w:szCs w:val="28"/>
        </w:rPr>
      </w:pPr>
    </w:p>
    <w:p w:rsidR="004443E5" w:rsidRDefault="004443E5" w:rsidP="0073162F">
      <w:pPr>
        <w:shd w:val="clear" w:color="auto" w:fill="FFFFFF"/>
        <w:tabs>
          <w:tab w:val="left" w:pos="893"/>
        </w:tabs>
        <w:spacing w:before="10"/>
        <w:ind w:left="4867" w:firstLine="803"/>
        <w:jc w:val="both"/>
        <w:rPr>
          <w:color w:val="000000"/>
          <w:sz w:val="28"/>
          <w:szCs w:val="28"/>
        </w:rPr>
      </w:pPr>
    </w:p>
    <w:p w:rsidR="004443E5" w:rsidRDefault="004443E5" w:rsidP="0073162F">
      <w:pPr>
        <w:shd w:val="clear" w:color="auto" w:fill="FFFFFF"/>
        <w:tabs>
          <w:tab w:val="left" w:pos="893"/>
        </w:tabs>
        <w:spacing w:before="10"/>
        <w:ind w:left="4867" w:firstLine="803"/>
        <w:jc w:val="both"/>
        <w:rPr>
          <w:color w:val="000000"/>
          <w:sz w:val="28"/>
          <w:szCs w:val="28"/>
        </w:rPr>
      </w:pPr>
    </w:p>
    <w:p w:rsidR="0073162F" w:rsidRDefault="0073162F" w:rsidP="0054333F">
      <w:pPr>
        <w:shd w:val="clear" w:color="auto" w:fill="FFFFFF"/>
        <w:tabs>
          <w:tab w:val="left" w:pos="893"/>
        </w:tabs>
        <w:spacing w:before="10"/>
        <w:ind w:left="4867" w:firstLine="8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73162F" w:rsidRDefault="0073162F" w:rsidP="0054333F">
      <w:pPr>
        <w:shd w:val="clear" w:color="auto" w:fill="FFFFFF"/>
        <w:tabs>
          <w:tab w:val="left" w:pos="893"/>
        </w:tabs>
        <w:spacing w:before="10"/>
        <w:ind w:firstLine="8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к </w:t>
      </w:r>
      <w:r w:rsidR="00156306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="001563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0677CC" w:rsidRDefault="0073162F" w:rsidP="0054333F">
      <w:pPr>
        <w:shd w:val="clear" w:color="auto" w:fill="FFFFFF"/>
        <w:tabs>
          <w:tab w:val="left" w:pos="893"/>
        </w:tabs>
        <w:spacing w:before="10"/>
        <w:ind w:firstLine="80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0677CC">
        <w:rPr>
          <w:sz w:val="28"/>
          <w:szCs w:val="28"/>
        </w:rPr>
        <w:t xml:space="preserve">Петрозаводского </w:t>
      </w:r>
    </w:p>
    <w:p w:rsidR="0073162F" w:rsidRDefault="000677CC" w:rsidP="0054333F">
      <w:pPr>
        <w:shd w:val="clear" w:color="auto" w:fill="FFFFFF"/>
        <w:tabs>
          <w:tab w:val="left" w:pos="893"/>
        </w:tabs>
        <w:spacing w:before="10"/>
        <w:ind w:firstLine="80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3162F" w:rsidRDefault="0073162F" w:rsidP="0054333F">
      <w:pPr>
        <w:shd w:val="clear" w:color="auto" w:fill="FFFFFF"/>
        <w:tabs>
          <w:tab w:val="left" w:pos="893"/>
        </w:tabs>
        <w:spacing w:before="10"/>
        <w:ind w:firstLine="8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A57DE">
        <w:rPr>
          <w:color w:val="000000"/>
          <w:sz w:val="28"/>
          <w:szCs w:val="28"/>
        </w:rPr>
        <w:t xml:space="preserve">№ </w:t>
      </w:r>
      <w:r w:rsidR="000677CC">
        <w:rPr>
          <w:color w:val="000000"/>
          <w:sz w:val="28"/>
          <w:szCs w:val="28"/>
          <w:u w:val="single"/>
        </w:rPr>
        <w:t>25</w:t>
      </w:r>
      <w:r w:rsidR="00AA57DE">
        <w:rPr>
          <w:color w:val="000000"/>
          <w:sz w:val="28"/>
          <w:szCs w:val="28"/>
        </w:rPr>
        <w:t xml:space="preserve"> от </w:t>
      </w:r>
      <w:r w:rsidR="000677CC">
        <w:rPr>
          <w:color w:val="000000"/>
          <w:sz w:val="28"/>
          <w:szCs w:val="28"/>
          <w:u w:val="single"/>
        </w:rPr>
        <w:t>28.07.</w:t>
      </w:r>
      <w:r w:rsidR="00CA3698">
        <w:rPr>
          <w:color w:val="000000"/>
          <w:sz w:val="28"/>
          <w:szCs w:val="28"/>
          <w:u w:val="single"/>
        </w:rPr>
        <w:t>2021</w:t>
      </w:r>
      <w:r w:rsidR="00AA57DE">
        <w:rPr>
          <w:color w:val="000000"/>
          <w:sz w:val="28"/>
          <w:szCs w:val="28"/>
          <w:u w:val="single"/>
        </w:rPr>
        <w:t>г.</w:t>
      </w:r>
    </w:p>
    <w:p w:rsidR="0073162F" w:rsidRDefault="0073162F" w:rsidP="0054333F">
      <w:pPr>
        <w:shd w:val="clear" w:color="auto" w:fill="FFFFFF"/>
        <w:tabs>
          <w:tab w:val="left" w:pos="893"/>
        </w:tabs>
        <w:spacing w:before="10"/>
        <w:jc w:val="right"/>
        <w:rPr>
          <w:b/>
          <w:sz w:val="28"/>
          <w:szCs w:val="28"/>
        </w:rPr>
      </w:pPr>
    </w:p>
    <w:p w:rsidR="004443E5" w:rsidRDefault="004443E5" w:rsidP="0073162F">
      <w:pPr>
        <w:shd w:val="clear" w:color="auto" w:fill="FFFFFF"/>
        <w:tabs>
          <w:tab w:val="left" w:pos="893"/>
        </w:tabs>
        <w:spacing w:before="10"/>
        <w:jc w:val="center"/>
        <w:rPr>
          <w:b/>
          <w:sz w:val="28"/>
          <w:szCs w:val="28"/>
        </w:rPr>
      </w:pPr>
    </w:p>
    <w:p w:rsidR="0073162F" w:rsidRDefault="0073162F" w:rsidP="0073162F">
      <w:pPr>
        <w:shd w:val="clear" w:color="auto" w:fill="FFFFFF"/>
        <w:tabs>
          <w:tab w:val="left" w:pos="893"/>
        </w:tabs>
        <w:spacing w:before="10"/>
        <w:jc w:val="center"/>
        <w:rPr>
          <w:b/>
          <w:sz w:val="28"/>
          <w:szCs w:val="28"/>
        </w:rPr>
      </w:pPr>
      <w:r w:rsidRPr="00520398">
        <w:rPr>
          <w:b/>
          <w:sz w:val="28"/>
          <w:szCs w:val="28"/>
        </w:rPr>
        <w:t>Правила обращения с отходами производства и потребления</w:t>
      </w:r>
    </w:p>
    <w:p w:rsidR="0073162F" w:rsidRDefault="0073162F" w:rsidP="0073162F">
      <w:pPr>
        <w:shd w:val="clear" w:color="auto" w:fill="FFFFFF"/>
        <w:tabs>
          <w:tab w:val="left" w:pos="893"/>
        </w:tabs>
        <w:spacing w:before="10"/>
        <w:jc w:val="center"/>
        <w:rPr>
          <w:b/>
          <w:sz w:val="28"/>
          <w:szCs w:val="28"/>
        </w:rPr>
      </w:pPr>
      <w:r w:rsidRPr="00520398">
        <w:rPr>
          <w:b/>
          <w:sz w:val="28"/>
          <w:szCs w:val="28"/>
        </w:rPr>
        <w:t xml:space="preserve"> в части осветительных устройств, электрических ламп</w:t>
      </w:r>
    </w:p>
    <w:p w:rsidR="0073162F" w:rsidRDefault="0073162F" w:rsidP="0073162F">
      <w:pPr>
        <w:shd w:val="clear" w:color="auto" w:fill="FFFFFF"/>
        <w:tabs>
          <w:tab w:val="left" w:pos="893"/>
        </w:tabs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E71127">
        <w:rPr>
          <w:b/>
          <w:sz w:val="28"/>
          <w:szCs w:val="28"/>
        </w:rPr>
        <w:t>Петрозаводского сельского поселения</w:t>
      </w:r>
    </w:p>
    <w:p w:rsidR="0073162F" w:rsidRPr="00520398" w:rsidRDefault="0073162F" w:rsidP="0073162F">
      <w:pPr>
        <w:shd w:val="clear" w:color="auto" w:fill="FFFFFF"/>
        <w:tabs>
          <w:tab w:val="left" w:pos="893"/>
        </w:tabs>
        <w:spacing w:before="10"/>
        <w:jc w:val="center"/>
        <w:rPr>
          <w:b/>
          <w:color w:val="000000"/>
          <w:sz w:val="28"/>
          <w:szCs w:val="28"/>
        </w:rPr>
      </w:pPr>
      <w:r w:rsidRPr="00520398">
        <w:rPr>
          <w:b/>
          <w:sz w:val="28"/>
          <w:szCs w:val="28"/>
        </w:rPr>
        <w:t>( далее</w:t>
      </w:r>
      <w:r>
        <w:rPr>
          <w:b/>
          <w:sz w:val="28"/>
          <w:szCs w:val="28"/>
        </w:rPr>
        <w:t xml:space="preserve"> </w:t>
      </w:r>
      <w:r w:rsidRPr="00520398">
        <w:rPr>
          <w:b/>
          <w:sz w:val="28"/>
          <w:szCs w:val="28"/>
        </w:rPr>
        <w:t xml:space="preserve">- Правила) </w:t>
      </w:r>
    </w:p>
    <w:p w:rsidR="0073162F" w:rsidRPr="00F469CB" w:rsidRDefault="0073162F" w:rsidP="0073162F">
      <w:pPr>
        <w:shd w:val="clear" w:color="auto" w:fill="FFFFFF"/>
        <w:tabs>
          <w:tab w:val="left" w:pos="893"/>
        </w:tabs>
        <w:spacing w:before="10"/>
        <w:jc w:val="center"/>
        <w:rPr>
          <w:b/>
          <w:color w:val="000000"/>
          <w:sz w:val="28"/>
          <w:szCs w:val="28"/>
        </w:rPr>
      </w:pPr>
    </w:p>
    <w:p w:rsidR="0073162F" w:rsidRPr="00E4272E" w:rsidRDefault="0073162F" w:rsidP="0073162F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положения</w:t>
      </w:r>
    </w:p>
    <w:p w:rsidR="0073162F" w:rsidRDefault="0073162F" w:rsidP="0073162F">
      <w:pPr>
        <w:jc w:val="both"/>
      </w:pPr>
    </w:p>
    <w:p w:rsidR="0073162F" w:rsidRDefault="0073162F" w:rsidP="0073162F">
      <w:pPr>
        <w:jc w:val="both"/>
      </w:pPr>
    </w:p>
    <w:p w:rsidR="0073162F" w:rsidRPr="00E4272E" w:rsidRDefault="0073162F" w:rsidP="0073162F">
      <w:pPr>
        <w:ind w:firstLine="720"/>
        <w:jc w:val="both"/>
        <w:rPr>
          <w:sz w:val="28"/>
          <w:szCs w:val="28"/>
        </w:rPr>
      </w:pPr>
      <w:bookmarkStart w:id="0" w:name="sub_1101"/>
      <w:r w:rsidRPr="00E4272E">
        <w:rPr>
          <w:sz w:val="28"/>
          <w:szCs w:val="28"/>
        </w:rPr>
        <w:t>1. </w:t>
      </w:r>
      <w:proofErr w:type="gramStart"/>
      <w:r w:rsidRPr="00E4272E">
        <w:rPr>
          <w:sz w:val="28"/>
          <w:szCs w:val="28"/>
        </w:rPr>
        <w:t>Настоящие Правила устанавливают порядок обращения с отходами производства и потребления в части осветительных устройств, электрических ламп,</w:t>
      </w:r>
      <w:r w:rsidR="00CA3698">
        <w:rPr>
          <w:sz w:val="28"/>
          <w:szCs w:val="28"/>
        </w:rPr>
        <w:t xml:space="preserve"> содержащих в своем составе  ртуть и (или)</w:t>
      </w:r>
      <w:r>
        <w:rPr>
          <w:sz w:val="28"/>
          <w:szCs w:val="28"/>
        </w:rPr>
        <w:t xml:space="preserve"> </w:t>
      </w:r>
      <w:r w:rsidR="00CA3698">
        <w:rPr>
          <w:sz w:val="28"/>
          <w:szCs w:val="28"/>
        </w:rPr>
        <w:t xml:space="preserve">ее соединения, </w:t>
      </w:r>
      <w:r>
        <w:rPr>
          <w:sz w:val="28"/>
          <w:szCs w:val="28"/>
        </w:rPr>
        <w:t>которые при ненадлежащ</w:t>
      </w:r>
      <w:r w:rsidRPr="00E4272E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E4272E">
        <w:rPr>
          <w:sz w:val="28"/>
          <w:szCs w:val="28"/>
        </w:rPr>
        <w:t xml:space="preserve"> сбор</w:t>
      </w:r>
      <w:r>
        <w:rPr>
          <w:sz w:val="28"/>
          <w:szCs w:val="28"/>
        </w:rPr>
        <w:t xml:space="preserve">е, накоплении, использовании, обезвреживании, транспортировке и размещении  на территории </w:t>
      </w:r>
      <w:r w:rsidR="00E71127">
        <w:rPr>
          <w:sz w:val="28"/>
          <w:szCs w:val="28"/>
        </w:rPr>
        <w:t>Петрозаводского сельского поселения</w:t>
      </w:r>
      <w:r>
        <w:rPr>
          <w:sz w:val="28"/>
          <w:szCs w:val="28"/>
        </w:rPr>
        <w:t xml:space="preserve"> могут</w:t>
      </w:r>
      <w:r w:rsidRPr="00E4272E">
        <w:rPr>
          <w:sz w:val="28"/>
          <w:szCs w:val="28"/>
        </w:rPr>
        <w:t xml:space="preserve"> п</w:t>
      </w:r>
      <w:r>
        <w:rPr>
          <w:sz w:val="28"/>
          <w:szCs w:val="28"/>
        </w:rPr>
        <w:t>ричинить вред</w:t>
      </w:r>
      <w:r w:rsidRPr="00E4272E">
        <w:rPr>
          <w:sz w:val="28"/>
          <w:szCs w:val="28"/>
        </w:rPr>
        <w:t xml:space="preserve"> жизни, здоровью граждан, вреда животным, растениям и окружающей среде.</w:t>
      </w:r>
      <w:proofErr w:type="gramEnd"/>
    </w:p>
    <w:bookmarkEnd w:id="0"/>
    <w:p w:rsidR="0073162F" w:rsidRPr="00E4272E" w:rsidRDefault="0073162F" w:rsidP="0073162F">
      <w:pPr>
        <w:ind w:firstLine="720"/>
        <w:jc w:val="both"/>
        <w:rPr>
          <w:sz w:val="28"/>
          <w:szCs w:val="28"/>
        </w:rPr>
      </w:pPr>
      <w:proofErr w:type="gramStart"/>
      <w:r w:rsidRPr="00E4272E">
        <w:rPr>
          <w:sz w:val="28"/>
          <w:szCs w:val="28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  <w:proofErr w:type="gramEnd"/>
    </w:p>
    <w:p w:rsidR="0073162F" w:rsidRPr="00E4272E" w:rsidRDefault="0073162F" w:rsidP="0073162F">
      <w:pPr>
        <w:ind w:firstLine="720"/>
        <w:jc w:val="both"/>
        <w:rPr>
          <w:sz w:val="28"/>
          <w:szCs w:val="28"/>
        </w:rPr>
      </w:pPr>
      <w:bookmarkStart w:id="1" w:name="sub_1102"/>
      <w:r w:rsidRPr="00E4272E">
        <w:rPr>
          <w:sz w:val="28"/>
          <w:szCs w:val="28"/>
        </w:rPr>
        <w:t>2. Понятия, используемые в настоящих Правилах, означают следующее:</w:t>
      </w:r>
    </w:p>
    <w:bookmarkEnd w:id="1"/>
    <w:p w:rsidR="0073162F" w:rsidRPr="00E4272E" w:rsidRDefault="0073162F" w:rsidP="0073162F">
      <w:pPr>
        <w:ind w:firstLine="720"/>
        <w:jc w:val="both"/>
        <w:rPr>
          <w:sz w:val="28"/>
          <w:szCs w:val="28"/>
        </w:rPr>
      </w:pPr>
      <w:r w:rsidRPr="00E4272E">
        <w:rPr>
          <w:b/>
          <w:sz w:val="28"/>
          <w:szCs w:val="28"/>
        </w:rPr>
        <w:t>отработанные ртутьсодержащие лампы</w:t>
      </w:r>
      <w:r w:rsidRPr="00E4272E">
        <w:rPr>
          <w:sz w:val="28"/>
          <w:szCs w:val="28"/>
        </w:rPr>
        <w:t xml:space="preserve"> - ртутьсодержащие отходы, представляющие собой</w:t>
      </w:r>
      <w:r w:rsidR="00CA3698">
        <w:rPr>
          <w:sz w:val="28"/>
          <w:szCs w:val="28"/>
        </w:rPr>
        <w:t xml:space="preserve"> отходы от использования товаров с ртутным заполнением и </w:t>
      </w:r>
      <w:r w:rsidRPr="00E4272E">
        <w:rPr>
          <w:sz w:val="28"/>
          <w:szCs w:val="28"/>
        </w:rPr>
        <w:t xml:space="preserve"> </w:t>
      </w:r>
      <w:r w:rsidR="00CA3698" w:rsidRPr="00E4272E">
        <w:rPr>
          <w:sz w:val="28"/>
          <w:szCs w:val="28"/>
        </w:rPr>
        <w:t>содержанием ртути не менее 0,01 процента</w:t>
      </w:r>
      <w:r w:rsidR="00CA3698">
        <w:rPr>
          <w:sz w:val="28"/>
          <w:szCs w:val="28"/>
        </w:rPr>
        <w:t>, утративших свои потребительские свойств</w:t>
      </w:r>
      <w:proofErr w:type="gramStart"/>
      <w:r w:rsidR="00CA3698">
        <w:rPr>
          <w:sz w:val="28"/>
          <w:szCs w:val="28"/>
        </w:rPr>
        <w:t>а</w:t>
      </w:r>
      <w:r w:rsidR="00CC75F1">
        <w:rPr>
          <w:sz w:val="28"/>
          <w:szCs w:val="28"/>
        </w:rPr>
        <w:t>(</w:t>
      </w:r>
      <w:proofErr w:type="gramEnd"/>
      <w:r w:rsidR="00CC75F1">
        <w:rPr>
          <w:sz w:val="28"/>
          <w:szCs w:val="28"/>
        </w:rPr>
        <w:t xml:space="preserve">люминесцентные лампы с холодным катодом, люминесцентные лампы с внешним электродом, лампы люминесцентные трубчатые, лампы общего освещения ртутные высокого давления </w:t>
      </w:r>
      <w:proofErr w:type="spellStart"/>
      <w:r w:rsidR="00CC75F1">
        <w:rPr>
          <w:sz w:val="28"/>
          <w:szCs w:val="28"/>
        </w:rPr>
        <w:t>паросветные</w:t>
      </w:r>
      <w:proofErr w:type="spellEnd"/>
      <w:r w:rsidR="00CC75F1">
        <w:rPr>
          <w:sz w:val="28"/>
          <w:szCs w:val="28"/>
        </w:rPr>
        <w:t>;</w:t>
      </w:r>
    </w:p>
    <w:p w:rsidR="0073162F" w:rsidRPr="00E4272E" w:rsidRDefault="0073162F" w:rsidP="0073162F">
      <w:pPr>
        <w:ind w:firstLine="720"/>
        <w:jc w:val="both"/>
        <w:rPr>
          <w:sz w:val="28"/>
          <w:szCs w:val="28"/>
        </w:rPr>
      </w:pPr>
      <w:r w:rsidRPr="00DD7A81">
        <w:rPr>
          <w:b/>
          <w:sz w:val="28"/>
          <w:szCs w:val="28"/>
        </w:rPr>
        <w:t>потребители ртутьсодержащих ламп</w:t>
      </w:r>
      <w:r>
        <w:rPr>
          <w:b/>
          <w:sz w:val="28"/>
          <w:szCs w:val="28"/>
        </w:rPr>
        <w:t xml:space="preserve"> </w:t>
      </w:r>
      <w:r w:rsidRPr="00E4272E">
        <w:rPr>
          <w:sz w:val="28"/>
          <w:szCs w:val="28"/>
        </w:rPr>
        <w:t>- юридические лица или индивидуальные предприниматели</w:t>
      </w:r>
      <w:r w:rsidR="00CC75F1">
        <w:rPr>
          <w:sz w:val="28"/>
          <w:szCs w:val="28"/>
        </w:rPr>
        <w:t xml:space="preserve">, </w:t>
      </w:r>
      <w:r w:rsidRPr="00E4272E">
        <w:rPr>
          <w:sz w:val="28"/>
          <w:szCs w:val="28"/>
        </w:rPr>
        <w:t>физические лица, эксплуатирующие</w:t>
      </w:r>
      <w:r w:rsidR="00CC75F1">
        <w:rPr>
          <w:sz w:val="28"/>
          <w:szCs w:val="28"/>
        </w:rPr>
        <w:t xml:space="preserve"> ртутьсодержащие лампы</w:t>
      </w:r>
      <w:r w:rsidRPr="00E4272E">
        <w:rPr>
          <w:sz w:val="28"/>
          <w:szCs w:val="28"/>
        </w:rPr>
        <w:t>;</w:t>
      </w:r>
    </w:p>
    <w:p w:rsidR="0073162F" w:rsidRDefault="00CC75F1" w:rsidP="007316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 по обращению с отработанными ртутьсодержащими лампами</w:t>
      </w:r>
      <w:r>
        <w:rPr>
          <w:sz w:val="28"/>
          <w:szCs w:val="28"/>
        </w:rPr>
        <w:t xml:space="preserve"> (далее оператор)</w:t>
      </w:r>
      <w:r w:rsidR="007316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 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</w:t>
      </w:r>
      <w:r w:rsidR="0073162F" w:rsidRPr="00E4272E">
        <w:rPr>
          <w:sz w:val="28"/>
          <w:szCs w:val="28"/>
        </w:rPr>
        <w:t xml:space="preserve"> отработанных ртутьсодержащих ламп, </w:t>
      </w:r>
      <w:r>
        <w:rPr>
          <w:sz w:val="28"/>
          <w:szCs w:val="28"/>
        </w:rPr>
        <w:t xml:space="preserve">на основании полученной в установленном порядке лицензии </w:t>
      </w:r>
      <w:r w:rsidR="0073162F" w:rsidRPr="00E4272E">
        <w:rPr>
          <w:sz w:val="28"/>
          <w:szCs w:val="28"/>
        </w:rPr>
        <w:t>на осуществление деятельности по сбору,</w:t>
      </w:r>
      <w:r>
        <w:rPr>
          <w:sz w:val="28"/>
          <w:szCs w:val="28"/>
        </w:rPr>
        <w:t xml:space="preserve"> </w:t>
      </w:r>
      <w:r w:rsidRPr="00E4272E">
        <w:rPr>
          <w:sz w:val="28"/>
          <w:szCs w:val="28"/>
        </w:rPr>
        <w:t>транспортированию,</w:t>
      </w:r>
      <w:r>
        <w:rPr>
          <w:sz w:val="28"/>
          <w:szCs w:val="28"/>
        </w:rPr>
        <w:t xml:space="preserve"> обработке</w:t>
      </w:r>
      <w:r w:rsidR="00174A6F">
        <w:rPr>
          <w:sz w:val="28"/>
          <w:szCs w:val="28"/>
        </w:rPr>
        <w:t xml:space="preserve">, утилизации, обезвреживанию и </w:t>
      </w:r>
      <w:r w:rsidR="0073162F" w:rsidRPr="00E4272E">
        <w:rPr>
          <w:sz w:val="28"/>
          <w:szCs w:val="28"/>
        </w:rPr>
        <w:t>размещению отходов I - IV класса опасности.</w:t>
      </w:r>
    </w:p>
    <w:p w:rsidR="00174A6F" w:rsidRDefault="00174A6F" w:rsidP="007316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накопления отработанных ртутьсодержащих ламп</w:t>
      </w:r>
      <w:r>
        <w:rPr>
          <w:sz w:val="28"/>
          <w:szCs w:val="28"/>
        </w:rPr>
        <w:t xml:space="preserve"> – место накопления отработанных ртутьсодержащих ламп потребителями ртутьсодержащих ламп в целях</w:t>
      </w:r>
      <w:r w:rsidR="00FE6485">
        <w:rPr>
          <w:sz w:val="28"/>
          <w:szCs w:val="28"/>
        </w:rPr>
        <w:t xml:space="preserve"> в целях последующей их передачи оператору для транспортирования, обработки, утилизации, обезвреживания, хранения;</w:t>
      </w:r>
    </w:p>
    <w:p w:rsidR="00FE6485" w:rsidRDefault="00FE6485" w:rsidP="007316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индивидуальная упаковка для отработанных ртутьсодержащих ламп</w:t>
      </w:r>
      <w:r>
        <w:rPr>
          <w:sz w:val="28"/>
          <w:szCs w:val="28"/>
        </w:rPr>
        <w:t xml:space="preserve"> – изделие, которое используется для упаковки отдельной отработанной ртутьсодержащей лампы. </w:t>
      </w:r>
      <w:proofErr w:type="gramStart"/>
      <w:r>
        <w:rPr>
          <w:sz w:val="28"/>
          <w:szCs w:val="28"/>
        </w:rPr>
        <w:t>Обеспечивающее</w:t>
      </w:r>
      <w:proofErr w:type="gramEnd"/>
      <w:r>
        <w:rPr>
          <w:sz w:val="28"/>
          <w:szCs w:val="28"/>
        </w:rPr>
        <w:t xml:space="preserve"> ее сохранность при накоплении;</w:t>
      </w:r>
    </w:p>
    <w:p w:rsidR="00FE6485" w:rsidRDefault="00FE6485" w:rsidP="007316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транспортная упаковка для отработанных ртутьсодержащих ламп </w:t>
      </w:r>
      <w:r>
        <w:rPr>
          <w:sz w:val="28"/>
          <w:szCs w:val="28"/>
        </w:rPr>
        <w:t>– изделие, которое используется для складирования отработанных ртутьсодержащих ламп</w:t>
      </w:r>
      <w:r w:rsidR="00D30783">
        <w:rPr>
          <w:sz w:val="28"/>
          <w:szCs w:val="28"/>
        </w:rPr>
        <w:t xml:space="preserve"> в индивидуальной упаковке, обеспечивающее их сохранность при накоплении, хранении, погрузочно-разгрузочных работах и транспортировании;</w:t>
      </w:r>
    </w:p>
    <w:p w:rsidR="00D30783" w:rsidRPr="00D30783" w:rsidRDefault="00D30783" w:rsidP="007316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герметичность транспортной упаковки – </w:t>
      </w:r>
      <w:r>
        <w:rPr>
          <w:sz w:val="28"/>
          <w:szCs w:val="28"/>
        </w:rPr>
        <w:t>способность оболочк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73162F" w:rsidRPr="00E4272E" w:rsidRDefault="0073162F" w:rsidP="0073162F">
      <w:pPr>
        <w:jc w:val="both"/>
        <w:rPr>
          <w:sz w:val="28"/>
          <w:szCs w:val="28"/>
        </w:rPr>
      </w:pPr>
    </w:p>
    <w:p w:rsidR="0073162F" w:rsidRDefault="0073162F" w:rsidP="0073162F">
      <w:pPr>
        <w:ind w:firstLine="720"/>
        <w:jc w:val="center"/>
        <w:rPr>
          <w:b/>
          <w:sz w:val="28"/>
          <w:szCs w:val="28"/>
        </w:rPr>
      </w:pPr>
      <w:bookmarkStart w:id="2" w:name="sub_1200"/>
      <w:r w:rsidRPr="00DD7A81">
        <w:rPr>
          <w:b/>
          <w:sz w:val="28"/>
          <w:szCs w:val="28"/>
        </w:rPr>
        <w:t xml:space="preserve">II. Порядок сбора и накопления </w:t>
      </w:r>
    </w:p>
    <w:p w:rsidR="0073162F" w:rsidRPr="00DD7A81" w:rsidRDefault="0073162F" w:rsidP="0073162F">
      <w:pPr>
        <w:ind w:firstLine="720"/>
        <w:jc w:val="center"/>
        <w:rPr>
          <w:b/>
          <w:sz w:val="28"/>
          <w:szCs w:val="28"/>
        </w:rPr>
      </w:pPr>
      <w:r w:rsidRPr="00DD7A81">
        <w:rPr>
          <w:b/>
          <w:sz w:val="28"/>
          <w:szCs w:val="28"/>
        </w:rPr>
        <w:t>отработанных ртутьсодержащих ламп</w:t>
      </w:r>
    </w:p>
    <w:bookmarkEnd w:id="2"/>
    <w:p w:rsidR="0073162F" w:rsidRPr="00E4272E" w:rsidRDefault="0073162F" w:rsidP="0073162F">
      <w:pPr>
        <w:jc w:val="both"/>
        <w:rPr>
          <w:sz w:val="28"/>
          <w:szCs w:val="28"/>
        </w:rPr>
      </w:pPr>
    </w:p>
    <w:p w:rsidR="0073162F" w:rsidRDefault="0073162F" w:rsidP="0073162F">
      <w:pPr>
        <w:ind w:firstLine="720"/>
        <w:jc w:val="both"/>
        <w:rPr>
          <w:sz w:val="28"/>
          <w:szCs w:val="28"/>
        </w:rPr>
      </w:pPr>
      <w:bookmarkStart w:id="3" w:name="sub_1204"/>
      <w:r w:rsidRPr="00E4272E">
        <w:rPr>
          <w:sz w:val="28"/>
          <w:szCs w:val="28"/>
        </w:rPr>
        <w:t>4. Потребители ртутьсодержащих ламп (кр</w:t>
      </w:r>
      <w:r w:rsidR="00D30783">
        <w:rPr>
          <w:sz w:val="28"/>
          <w:szCs w:val="28"/>
        </w:rPr>
        <w:t>оме физических лиц) осуществляющие</w:t>
      </w:r>
      <w:r w:rsidRPr="00E4272E">
        <w:rPr>
          <w:sz w:val="28"/>
          <w:szCs w:val="28"/>
        </w:rPr>
        <w:t xml:space="preserve"> накопление отработанных ртутьсодержащих ламп</w:t>
      </w:r>
      <w:r w:rsidR="00D30783">
        <w:rPr>
          <w:sz w:val="28"/>
          <w:szCs w:val="28"/>
        </w:rPr>
        <w:t xml:space="preserve"> назначают ответственных лиц за обеспечение безопасного накопления отработанных ртутьсодержащих ламп и передачу их оператору.</w:t>
      </w:r>
    </w:p>
    <w:p w:rsidR="00E00C05" w:rsidRDefault="00E00C05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являющимися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rPr>
          <w:sz w:val="28"/>
          <w:szCs w:val="28"/>
        </w:rPr>
        <w:t>, являющихся общим имуществом</w:t>
      </w:r>
      <w:r w:rsidR="0082196F">
        <w:rPr>
          <w:sz w:val="28"/>
          <w:szCs w:val="28"/>
        </w:rPr>
        <w:t xml:space="preserve"> собственников многоквартирных домов, в соответствии с требованиями к содержанию общего имущества.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13.08.2006г. №491 «Об утверждении Правил содержания общего имущества в многоквартирном доме» и уведомляют о таких местах накопления оператора на основании договора об обращении с отходами.</w:t>
      </w:r>
    </w:p>
    <w:p w:rsidR="0082196F" w:rsidRDefault="0082196F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82196F" w:rsidRDefault="0082196F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Накопление неповрежденных </w:t>
      </w:r>
      <w:r w:rsidR="0053433E">
        <w:rPr>
          <w:sz w:val="28"/>
          <w:szCs w:val="28"/>
        </w:rPr>
        <w:t>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53433E" w:rsidRDefault="0053433E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53433E" w:rsidRDefault="0053433E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53433E" w:rsidRPr="00E4272E" w:rsidRDefault="0053433E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загрязнения помещения, где расположено</w:t>
      </w:r>
      <w:r w:rsidR="00507C57">
        <w:rPr>
          <w:sz w:val="28"/>
          <w:szCs w:val="28"/>
        </w:rPr>
        <w:t xml:space="preserve"> место накопления отработанных ртутьсодержащих ламп парами </w:t>
      </w:r>
      <w:proofErr w:type="gramStart"/>
      <w:r w:rsidR="00507C57">
        <w:rPr>
          <w:sz w:val="28"/>
          <w:szCs w:val="28"/>
        </w:rPr>
        <w:t>и(</w:t>
      </w:r>
      <w:proofErr w:type="gramEnd"/>
      <w:r w:rsidR="00507C57">
        <w:rPr>
          <w:sz w:val="28"/>
          <w:szCs w:val="28"/>
        </w:rPr>
        <w:t>или) остатками ртути лицом, организующим места накопления, должно быть обеспечено проведение работ по обезвреживанию отходов отработанных (в т.ч. поврежденных) ртутьсодержащих ламп с привлечением оператора на основании договора об оказании услуг по обращению с отходами.</w:t>
      </w:r>
    </w:p>
    <w:bookmarkEnd w:id="3"/>
    <w:p w:rsidR="0073162F" w:rsidRDefault="0073162F" w:rsidP="0073162F">
      <w:pPr>
        <w:ind w:firstLine="720"/>
        <w:jc w:val="both"/>
        <w:rPr>
          <w:sz w:val="28"/>
          <w:szCs w:val="28"/>
        </w:rPr>
      </w:pPr>
    </w:p>
    <w:p w:rsidR="0073162F" w:rsidRPr="00D67F92" w:rsidRDefault="0073162F" w:rsidP="0073162F">
      <w:pPr>
        <w:jc w:val="center"/>
        <w:rPr>
          <w:b/>
          <w:sz w:val="28"/>
          <w:szCs w:val="28"/>
        </w:rPr>
      </w:pPr>
      <w:bookmarkStart w:id="4" w:name="sub_1300"/>
      <w:r w:rsidRPr="00D67F92">
        <w:rPr>
          <w:b/>
          <w:sz w:val="28"/>
          <w:szCs w:val="28"/>
        </w:rPr>
        <w:t>III. Порядок транспортирования отработанных ртутьсодержащих ламп</w:t>
      </w:r>
    </w:p>
    <w:bookmarkEnd w:id="4"/>
    <w:p w:rsidR="0073162F" w:rsidRPr="00D67F92" w:rsidRDefault="0073162F" w:rsidP="0073162F">
      <w:pPr>
        <w:jc w:val="both"/>
        <w:rPr>
          <w:sz w:val="28"/>
          <w:szCs w:val="28"/>
        </w:rPr>
      </w:pPr>
    </w:p>
    <w:p w:rsidR="0073162F" w:rsidRDefault="00507C57" w:rsidP="0073162F">
      <w:pPr>
        <w:ind w:firstLine="720"/>
        <w:jc w:val="both"/>
        <w:rPr>
          <w:sz w:val="28"/>
          <w:szCs w:val="28"/>
        </w:rPr>
      </w:pPr>
      <w:bookmarkStart w:id="5" w:name="sub_1310"/>
      <w:r>
        <w:rPr>
          <w:sz w:val="28"/>
          <w:szCs w:val="28"/>
        </w:rPr>
        <w:t>11</w:t>
      </w:r>
      <w:r w:rsidR="0073162F" w:rsidRPr="00D67F92">
        <w:rPr>
          <w:sz w:val="28"/>
          <w:szCs w:val="28"/>
        </w:rPr>
        <w:t xml:space="preserve">. Транспортирование отработанных ртутьсодержащих ламп осуществляется </w:t>
      </w:r>
      <w:r>
        <w:rPr>
          <w:sz w:val="28"/>
          <w:szCs w:val="28"/>
        </w:rPr>
        <w:t xml:space="preserve">оператором </w:t>
      </w:r>
      <w:r w:rsidR="0073162F" w:rsidRPr="00D67F92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ст.16 Федерального Закона «Об отходах производства и потребления».</w:t>
      </w:r>
    </w:p>
    <w:p w:rsidR="00507C57" w:rsidRPr="00D67F92" w:rsidRDefault="00507C57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обеспечивающих сохранность таких ламп при их транспортировании.</w:t>
      </w:r>
      <w:proofErr w:type="gramEnd"/>
    </w:p>
    <w:p w:rsidR="0073162F" w:rsidRDefault="00507C57" w:rsidP="0073162F">
      <w:pPr>
        <w:ind w:firstLine="720"/>
        <w:jc w:val="both"/>
        <w:rPr>
          <w:sz w:val="28"/>
          <w:szCs w:val="28"/>
        </w:rPr>
      </w:pPr>
      <w:bookmarkStart w:id="6" w:name="sub_1311"/>
      <w:bookmarkEnd w:id="5"/>
      <w:r>
        <w:rPr>
          <w:sz w:val="28"/>
          <w:szCs w:val="28"/>
        </w:rPr>
        <w:t>12</w:t>
      </w:r>
      <w:r w:rsidR="0073162F" w:rsidRPr="00D67F92">
        <w:rPr>
          <w:sz w:val="28"/>
          <w:szCs w:val="28"/>
        </w:rPr>
        <w:t>. Для транспортирования поврежденных отработанных ртутьсодержащих ламп ис</w:t>
      </w:r>
      <w:r w:rsidR="00A5616C">
        <w:rPr>
          <w:sz w:val="28"/>
          <w:szCs w:val="28"/>
        </w:rPr>
        <w:t xml:space="preserve">пользуется герметичная </w:t>
      </w:r>
      <w:r w:rsidR="0073162F" w:rsidRPr="00D67F92">
        <w:rPr>
          <w:sz w:val="28"/>
          <w:szCs w:val="28"/>
        </w:rPr>
        <w:t xml:space="preserve"> тара, исключающая возможнос</w:t>
      </w:r>
      <w:r w:rsidR="00A5616C">
        <w:rPr>
          <w:sz w:val="28"/>
          <w:szCs w:val="28"/>
        </w:rPr>
        <w:t>ть загрязнения окружающей среды и причинение вреда жизни и здоровью человека.</w:t>
      </w:r>
    </w:p>
    <w:p w:rsidR="00A5616C" w:rsidRDefault="00A5616C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13.Транспортирование поврежденных отработанных ртутьсодержащих ламп осуществляется оператором.</w:t>
      </w:r>
    </w:p>
    <w:p w:rsidR="00A5616C" w:rsidRDefault="00A5616C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Челябинской области.</w:t>
      </w:r>
    </w:p>
    <w:p w:rsidR="0073162F" w:rsidRPr="00D67F92" w:rsidRDefault="0073162F" w:rsidP="00731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Прием</w:t>
      </w:r>
      <w:r w:rsidRPr="00D67F92">
        <w:rPr>
          <w:color w:val="FF6600"/>
          <w:sz w:val="28"/>
          <w:szCs w:val="28"/>
        </w:rPr>
        <w:t xml:space="preserve"> </w:t>
      </w:r>
      <w:r w:rsidRPr="00D67F92">
        <w:rPr>
          <w:sz w:val="28"/>
          <w:szCs w:val="28"/>
        </w:rPr>
        <w:t xml:space="preserve">отработанных ртутьсодержащих ламп от физических лиц и потребителей осуществляется в </w:t>
      </w:r>
      <w:r>
        <w:rPr>
          <w:sz w:val="28"/>
          <w:szCs w:val="28"/>
        </w:rPr>
        <w:t>специальной заводской упаковке или другой упаковке, обеспечивающей их сохранность при хранении и транспортировке.</w:t>
      </w:r>
    </w:p>
    <w:p w:rsidR="0073162F" w:rsidRPr="00D67F92" w:rsidRDefault="0073162F" w:rsidP="0073162F">
      <w:pPr>
        <w:ind w:firstLine="720"/>
        <w:jc w:val="both"/>
        <w:rPr>
          <w:sz w:val="28"/>
          <w:szCs w:val="28"/>
        </w:rPr>
      </w:pPr>
      <w:bookmarkStart w:id="7" w:name="sub_1312"/>
      <w:bookmarkEnd w:id="6"/>
      <w:r w:rsidRPr="00D67F92">
        <w:rPr>
          <w:sz w:val="28"/>
          <w:szCs w:val="28"/>
        </w:rPr>
        <w:t> </w:t>
      </w:r>
      <w:r>
        <w:rPr>
          <w:sz w:val="28"/>
          <w:szCs w:val="28"/>
        </w:rPr>
        <w:t>16. Места</w:t>
      </w:r>
      <w:r w:rsidRPr="00D67F92">
        <w:rPr>
          <w:sz w:val="28"/>
          <w:szCs w:val="28"/>
        </w:rPr>
        <w:t xml:space="preserve"> сбора</w:t>
      </w:r>
      <w:r>
        <w:rPr>
          <w:sz w:val="28"/>
          <w:szCs w:val="28"/>
        </w:rPr>
        <w:t>, как з</w:t>
      </w:r>
      <w:r w:rsidRPr="00D67F92">
        <w:rPr>
          <w:sz w:val="28"/>
          <w:szCs w:val="28"/>
        </w:rPr>
        <w:t xml:space="preserve">оны возможного заражения </w:t>
      </w:r>
      <w:r>
        <w:rPr>
          <w:sz w:val="28"/>
          <w:szCs w:val="28"/>
        </w:rPr>
        <w:t xml:space="preserve"> парами ртути, </w:t>
      </w:r>
      <w:r w:rsidRPr="00D67F92">
        <w:rPr>
          <w:sz w:val="28"/>
          <w:szCs w:val="28"/>
        </w:rPr>
        <w:t>необходимо снабдить средствами индивидуальной защиты органов дыхания, доступным</w:t>
      </w:r>
      <w:r>
        <w:rPr>
          <w:sz w:val="28"/>
          <w:szCs w:val="28"/>
        </w:rPr>
        <w:t>и для свободного использования.  При возникновении аварийных ситуаций необходимо использовать</w:t>
      </w:r>
      <w:r w:rsidRPr="00C377E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D67F92">
        <w:rPr>
          <w:sz w:val="28"/>
          <w:szCs w:val="28"/>
        </w:rPr>
        <w:t xml:space="preserve"> индивидуальной защиты органов дыхания</w:t>
      </w:r>
      <w:r>
        <w:rPr>
          <w:sz w:val="28"/>
          <w:szCs w:val="28"/>
        </w:rPr>
        <w:t xml:space="preserve">  и выполнять мероприятия по </w:t>
      </w:r>
      <w:proofErr w:type="spellStart"/>
      <w:r>
        <w:rPr>
          <w:sz w:val="28"/>
          <w:szCs w:val="28"/>
        </w:rPr>
        <w:t>демеркуризации</w:t>
      </w:r>
      <w:proofErr w:type="spellEnd"/>
      <w:r>
        <w:rPr>
          <w:sz w:val="28"/>
          <w:szCs w:val="28"/>
        </w:rPr>
        <w:t xml:space="preserve"> ртути.</w:t>
      </w:r>
    </w:p>
    <w:bookmarkEnd w:id="7"/>
    <w:p w:rsidR="0073162F" w:rsidRPr="00D67F92" w:rsidRDefault="0073162F" w:rsidP="0073162F">
      <w:pPr>
        <w:jc w:val="both"/>
        <w:rPr>
          <w:sz w:val="28"/>
          <w:szCs w:val="28"/>
        </w:rPr>
      </w:pPr>
    </w:p>
    <w:p w:rsidR="0073162F" w:rsidRPr="00C377E6" w:rsidRDefault="0073162F" w:rsidP="0073162F">
      <w:pPr>
        <w:jc w:val="center"/>
        <w:rPr>
          <w:b/>
          <w:sz w:val="28"/>
          <w:szCs w:val="28"/>
        </w:rPr>
      </w:pPr>
      <w:bookmarkStart w:id="8" w:name="sub_1400"/>
      <w:r w:rsidRPr="00C377E6">
        <w:rPr>
          <w:b/>
          <w:sz w:val="28"/>
          <w:szCs w:val="28"/>
        </w:rPr>
        <w:t>IV. Порядок размещения (хранение и захоронение) отработанных ртутьсодержащих ламп</w:t>
      </w:r>
    </w:p>
    <w:bookmarkEnd w:id="8"/>
    <w:p w:rsidR="0073162F" w:rsidRPr="00D67F92" w:rsidRDefault="0073162F" w:rsidP="0073162F">
      <w:pPr>
        <w:jc w:val="both"/>
        <w:rPr>
          <w:sz w:val="28"/>
          <w:szCs w:val="28"/>
        </w:rPr>
      </w:pPr>
    </w:p>
    <w:p w:rsidR="0073162F" w:rsidRPr="00D67F92" w:rsidRDefault="00157B24" w:rsidP="0073162F">
      <w:pPr>
        <w:ind w:firstLine="720"/>
        <w:jc w:val="both"/>
        <w:rPr>
          <w:sz w:val="28"/>
          <w:szCs w:val="28"/>
        </w:rPr>
      </w:pPr>
      <w:bookmarkStart w:id="9" w:name="sub_1414"/>
      <w:r>
        <w:rPr>
          <w:sz w:val="28"/>
          <w:szCs w:val="28"/>
        </w:rPr>
        <w:t>17</w:t>
      </w:r>
      <w:r w:rsidR="0073162F" w:rsidRPr="00D67F92">
        <w:rPr>
          <w:sz w:val="28"/>
          <w:szCs w:val="28"/>
        </w:rPr>
        <w:t>. </w:t>
      </w:r>
      <w:proofErr w:type="gramStart"/>
      <w:r w:rsidR="0073162F" w:rsidRPr="00D67F92">
        <w:rPr>
          <w:sz w:val="28"/>
          <w:szCs w:val="28"/>
        </w:rPr>
        <w:t>Хранение отработанных ртутьсодержащих ламп производится в 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73162F" w:rsidRPr="00D67F92" w:rsidRDefault="00157B24" w:rsidP="0073162F">
      <w:pPr>
        <w:ind w:firstLine="720"/>
        <w:jc w:val="both"/>
        <w:rPr>
          <w:sz w:val="28"/>
          <w:szCs w:val="28"/>
        </w:rPr>
      </w:pPr>
      <w:bookmarkStart w:id="10" w:name="sub_1415"/>
      <w:bookmarkEnd w:id="9"/>
      <w:r>
        <w:rPr>
          <w:sz w:val="28"/>
          <w:szCs w:val="28"/>
        </w:rPr>
        <w:t>18</w:t>
      </w:r>
      <w:r w:rsidR="0073162F" w:rsidRPr="00D67F92">
        <w:rPr>
          <w:sz w:val="28"/>
          <w:szCs w:val="28"/>
        </w:rPr>
        <w:t>. Допускается хранение отработанных ртутьсодержащих ламп в 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73162F" w:rsidRPr="00D67F92" w:rsidRDefault="00157B24" w:rsidP="0073162F">
      <w:pPr>
        <w:ind w:firstLine="720"/>
        <w:jc w:val="both"/>
        <w:rPr>
          <w:sz w:val="28"/>
          <w:szCs w:val="28"/>
        </w:rPr>
      </w:pPr>
      <w:bookmarkStart w:id="11" w:name="sub_1418"/>
      <w:bookmarkEnd w:id="10"/>
      <w:r>
        <w:rPr>
          <w:sz w:val="28"/>
          <w:szCs w:val="28"/>
        </w:rPr>
        <w:t>19</w:t>
      </w:r>
      <w:r w:rsidR="0073162F" w:rsidRPr="00D67F92">
        <w:rPr>
          <w:sz w:val="28"/>
          <w:szCs w:val="28"/>
        </w:rPr>
        <w:t>. Размещение отработанных ртутьсодержащих ламп не может осуществляться путем захоронения.</w:t>
      </w:r>
    </w:p>
    <w:bookmarkEnd w:id="11"/>
    <w:p w:rsidR="0073162F" w:rsidRPr="00D67F92" w:rsidRDefault="0073162F" w:rsidP="0073162F">
      <w:pPr>
        <w:jc w:val="both"/>
        <w:rPr>
          <w:sz w:val="28"/>
          <w:szCs w:val="28"/>
        </w:rPr>
      </w:pPr>
    </w:p>
    <w:p w:rsidR="0073162F" w:rsidRPr="00C377E6" w:rsidRDefault="0073162F" w:rsidP="0073162F">
      <w:pPr>
        <w:jc w:val="center"/>
        <w:rPr>
          <w:b/>
          <w:sz w:val="28"/>
          <w:szCs w:val="28"/>
        </w:rPr>
      </w:pPr>
      <w:bookmarkStart w:id="12" w:name="sub_1500"/>
      <w:r w:rsidRPr="00C377E6">
        <w:rPr>
          <w:b/>
          <w:sz w:val="28"/>
          <w:szCs w:val="28"/>
        </w:rPr>
        <w:t>V. Порядок обезвреживания и использования отработанных ртутьсодержащих ламп</w:t>
      </w:r>
    </w:p>
    <w:bookmarkEnd w:id="12"/>
    <w:p w:rsidR="0073162F" w:rsidRPr="00D67F92" w:rsidRDefault="0073162F" w:rsidP="0073162F">
      <w:pPr>
        <w:jc w:val="both"/>
        <w:rPr>
          <w:sz w:val="28"/>
          <w:szCs w:val="28"/>
        </w:rPr>
      </w:pPr>
    </w:p>
    <w:p w:rsidR="0073162F" w:rsidRPr="00D67F92" w:rsidRDefault="00157B24" w:rsidP="0073162F">
      <w:pPr>
        <w:ind w:firstLine="720"/>
        <w:jc w:val="both"/>
        <w:rPr>
          <w:sz w:val="28"/>
          <w:szCs w:val="28"/>
        </w:rPr>
      </w:pPr>
      <w:bookmarkStart w:id="13" w:name="sub_1519"/>
      <w:r>
        <w:rPr>
          <w:sz w:val="28"/>
          <w:szCs w:val="28"/>
        </w:rPr>
        <w:t>20</w:t>
      </w:r>
      <w:r w:rsidR="0073162F" w:rsidRPr="00D67F92">
        <w:rPr>
          <w:sz w:val="28"/>
          <w:szCs w:val="28"/>
        </w:rPr>
        <w:t xml:space="preserve">. Обезвреживание </w:t>
      </w:r>
      <w:r w:rsidR="0073162F">
        <w:rPr>
          <w:sz w:val="28"/>
          <w:szCs w:val="28"/>
        </w:rPr>
        <w:t xml:space="preserve"> и и</w:t>
      </w:r>
      <w:r w:rsidR="0073162F" w:rsidRPr="00D67F92">
        <w:rPr>
          <w:sz w:val="28"/>
          <w:szCs w:val="28"/>
        </w:rPr>
        <w:t>спользование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  <w:bookmarkEnd w:id="13"/>
    </w:p>
    <w:p w:rsidR="00831D17" w:rsidRDefault="00831D17"/>
    <w:sectPr w:rsidR="00831D17" w:rsidSect="00E20D5B">
      <w:headerReference w:type="first" r:id="rId8"/>
      <w:pgSz w:w="11906" w:h="16838" w:code="9"/>
      <w:pgMar w:top="284" w:right="567" w:bottom="567" w:left="136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5D" w:rsidRDefault="00BF665D" w:rsidP="0073162F">
      <w:r>
        <w:separator/>
      </w:r>
    </w:p>
  </w:endnote>
  <w:endnote w:type="continuationSeparator" w:id="0">
    <w:p w:rsidR="00BF665D" w:rsidRDefault="00BF665D" w:rsidP="0073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5D" w:rsidRDefault="00BF665D" w:rsidP="0073162F">
      <w:r>
        <w:separator/>
      </w:r>
    </w:p>
  </w:footnote>
  <w:footnote w:type="continuationSeparator" w:id="0">
    <w:p w:rsidR="00BF665D" w:rsidRDefault="00BF665D" w:rsidP="0073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94" w:rsidRDefault="00213951">
    <w:pPr>
      <w:pStyle w:val="a3"/>
      <w:jc w:val="center"/>
      <w:rPr>
        <w:sz w:val="24"/>
      </w:rPr>
    </w:pPr>
    <w:r>
      <w:rPr>
        <w:sz w:val="24"/>
      </w:rPr>
      <w:t xml:space="preserve"> </w:t>
    </w:r>
  </w:p>
  <w:p w:rsidR="004A1894" w:rsidRDefault="00EE1472">
    <w:pPr>
      <w:pStyle w:val="a3"/>
      <w:jc w:val="center"/>
      <w:rPr>
        <w:sz w:val="24"/>
      </w:rPr>
    </w:pPr>
  </w:p>
  <w:p w:rsidR="004A1894" w:rsidRDefault="00EE1472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41D"/>
    <w:multiLevelType w:val="hybridMultilevel"/>
    <w:tmpl w:val="DB5E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3162F"/>
    <w:rsid w:val="000279D1"/>
    <w:rsid w:val="000677CC"/>
    <w:rsid w:val="00156306"/>
    <w:rsid w:val="00157B24"/>
    <w:rsid w:val="00174A6F"/>
    <w:rsid w:val="00213951"/>
    <w:rsid w:val="002965A4"/>
    <w:rsid w:val="00365DE5"/>
    <w:rsid w:val="00397FE5"/>
    <w:rsid w:val="003A03ED"/>
    <w:rsid w:val="00431A82"/>
    <w:rsid w:val="004344AA"/>
    <w:rsid w:val="004443E5"/>
    <w:rsid w:val="004C0C7B"/>
    <w:rsid w:val="004D4794"/>
    <w:rsid w:val="00507C57"/>
    <w:rsid w:val="005119AF"/>
    <w:rsid w:val="0052662F"/>
    <w:rsid w:val="0053433E"/>
    <w:rsid w:val="0054333F"/>
    <w:rsid w:val="005A3CFC"/>
    <w:rsid w:val="0064094F"/>
    <w:rsid w:val="006702B5"/>
    <w:rsid w:val="006E239B"/>
    <w:rsid w:val="0073162F"/>
    <w:rsid w:val="0073341A"/>
    <w:rsid w:val="00806615"/>
    <w:rsid w:val="0082196F"/>
    <w:rsid w:val="00831D17"/>
    <w:rsid w:val="008379A9"/>
    <w:rsid w:val="00A55F1F"/>
    <w:rsid w:val="00A5616C"/>
    <w:rsid w:val="00AA57DE"/>
    <w:rsid w:val="00AD3B60"/>
    <w:rsid w:val="00B24203"/>
    <w:rsid w:val="00BF665D"/>
    <w:rsid w:val="00C048D3"/>
    <w:rsid w:val="00C059EF"/>
    <w:rsid w:val="00CA3698"/>
    <w:rsid w:val="00CC75F1"/>
    <w:rsid w:val="00D06C75"/>
    <w:rsid w:val="00D30783"/>
    <w:rsid w:val="00DC5FC4"/>
    <w:rsid w:val="00E00C05"/>
    <w:rsid w:val="00E20D5B"/>
    <w:rsid w:val="00E44720"/>
    <w:rsid w:val="00E71127"/>
    <w:rsid w:val="00E97021"/>
    <w:rsid w:val="00EE1472"/>
    <w:rsid w:val="00EE4F8B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4817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D5B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6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СТ"/>
    <w:basedOn w:val="a"/>
    <w:next w:val="a"/>
    <w:rsid w:val="0073162F"/>
    <w:pPr>
      <w:spacing w:before="360" w:after="360"/>
      <w:jc w:val="center"/>
    </w:pPr>
    <w:rPr>
      <w:sz w:val="28"/>
      <w:szCs w:val="28"/>
    </w:rPr>
  </w:style>
  <w:style w:type="character" w:styleId="a6">
    <w:name w:val="Hyperlink"/>
    <w:basedOn w:val="a0"/>
    <w:rsid w:val="0073162F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731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D5B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nformat">
    <w:name w:val="ConsPlusNonformat"/>
    <w:rsid w:val="00E20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D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D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2012-02-02T09:03:00Z</dcterms:created>
  <dcterms:modified xsi:type="dcterms:W3CDTF">2021-07-28T05:17:00Z</dcterms:modified>
</cp:coreProperties>
</file>